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附件</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山东省教育发展促进会2024年度课题立项名单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宋体" w:eastAsia="黑体" w:cs="黑体"/>
          <w:i w:val="0"/>
          <w:iCs w:val="0"/>
          <w:color w:val="000000"/>
          <w:kern w:val="0"/>
          <w:sz w:val="32"/>
          <w:szCs w:val="32"/>
          <w:u w:val="none"/>
          <w:lang w:val="en-US" w:eastAsia="zh-CN" w:bidi="ar"/>
        </w:rPr>
      </w:pPr>
    </w:p>
    <w:p>
      <w:r>
        <w:rPr>
          <w:rFonts w:hint="eastAsia" w:ascii="黑体" w:hAnsi="宋体" w:eastAsia="黑体" w:cs="黑体"/>
          <w:i w:val="0"/>
          <w:iCs w:val="0"/>
          <w:color w:val="000000"/>
          <w:kern w:val="0"/>
          <w:sz w:val="32"/>
          <w:szCs w:val="32"/>
          <w:u w:val="none"/>
          <w:lang w:val="en-US" w:eastAsia="zh-CN" w:bidi="ar"/>
        </w:rPr>
        <w:t>一、山东省教育发展促进会2024年度教育科研规划课题立项名单</w:t>
      </w:r>
    </w:p>
    <w:tbl>
      <w:tblPr>
        <w:tblStyle w:val="4"/>
        <w:tblpPr w:leftFromText="180" w:rightFromText="180" w:vertAnchor="text" w:horzAnchor="page" w:tblpX="859" w:tblpY="294"/>
        <w:tblOverlap w:val="never"/>
        <w:tblW w:w="10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1"/>
        <w:gridCol w:w="1662"/>
        <w:gridCol w:w="7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课题编号</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课题主持人</w:t>
            </w:r>
          </w:p>
        </w:tc>
        <w:tc>
          <w:tcPr>
            <w:tcW w:w="7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课题名称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JCHKT2024001</w:t>
            </w:r>
          </w:p>
        </w:tc>
        <w:tc>
          <w:tcPr>
            <w:tcW w:w="166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  燕</w:t>
            </w:r>
          </w:p>
        </w:tc>
        <w:tc>
          <w:tcPr>
            <w:tcW w:w="707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数字赋能“三段·六评·三诊改”初中英语读写社群学习模式实践探究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JCHKT2024002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  丽</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新时代小学劳动教育课程体系建构与实施研究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JCHKT2024003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  志</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基于核心素养培养的语文层级阅读实践研究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JCHKT2024004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黄瑞福</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和善教育校本课程体系构建的实践研究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JCHKT2024005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  茹</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新课标背景下小学美术基于核心素养的教学评一致性研究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JCHKT2024006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魏  昕</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核心素养视域下中国优秀传统文化有机融入小学英语教学的实践研究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JCHKT2024007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  瑜</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基于精细化管理的小学高年级行为规范教育模式研究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JCHKT2024008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张玉静</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中小学阅读课程的标准构建与实施研究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JCHKT2024009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刘建明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提高农村初中生作业实效性的研究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JCHKT2024010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田洪强</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初中课堂教学改革的研究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JCHKT2024011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  帆</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高中历史课堂教学中家国情怀与文化自信共生共融研究——以《源远流长的中华文化》为例进行探讨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JCHKT2024012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  洁</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“教、学、评”一致性理念下的高中生物学大概念单元整合教学设计与实践研究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JCHKT2024013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王凤玲</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将红色基因融入学生德育教育的路径研究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JCHKT2024014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郭美华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跨学科概念视角下高中数学概率教学的策略研究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JCHKT2024015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张栋栋</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“岗课赛证”综合育人背景下中职《BIM建模技术》课程教学改革实践研究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JCHKT2024016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崔风华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小幼衔接视角下绘本阅读策略研究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JCHKT2024017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严永魁</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小学中高年级课堂教学中智慧平台应用研究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JCHKT2024018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朱咏梅</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党建引领下新时代“五育融合”课程建设实践路径研究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JCHKT2024019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  艺</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高中历史教学中史料实证素养培育研究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JCHKT2024020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郭真真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小学武术兵道特色课程对学生身心素质提升的实践研究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JCHKT2024021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闫声豪</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家校社协同育人机制与实践研究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JCHKT2024022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胡广科</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新时代中小学劳动教育课程建设和实践研究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JCHKT2024023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高红燕</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基于师生共读背景下阅读策略的实践与研究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JCHKT2024024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党方庆</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中小学科技创新能力“四位一体”贯通培育的实践研究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JCHKT2024025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李绪伦</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党建引领高质量发展——235品牌支部实践探索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JCHKT2024026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董  藕</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核心素养下小学古诗文吟诵教学实践研究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JCHKT2024027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  丽</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传统文化在小学中高年级有效渗透的策略研究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JCHKT2024028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  嵩</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如何在小学语文教学中浸润美育教育的研究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JCHKT2024029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  萍</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初中英语跨学科主题教学设计与实践研究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JCHKT2024030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张晓敬</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基于“爱学课堂”的高中数学融合课程体系开发研究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JCHKT2024031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孙建文</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基于新课标的劳动教育中培养小学生创造性的策略研究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JCHKT2024032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曹  静</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激发小学四年级学生数学学习动机策略的研究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JCHKT2024033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徐  莉</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“双减”背景下小学低年级劳动教育家校共育实践探究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JCHKT2024034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房  涛</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民族文化传承背景下“武术进校园”的困境与对策研究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JCHKT2024035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冯昌琳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初中历史"小述事"教学法在初高中历史教育衔接中的应用与价值研究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JCHKT2024036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王丹霞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支持学生自主发展的初中英语认知策略实证研究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JCHKT2024037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  干</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农村初中英语学困生转化策略实践研究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JCHKT2024038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  庆</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校家社协同育人下半封闭管理模式的实践研究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JCHKT2024039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周  玲</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乡村初中生物教学渗透生命教育的实践研究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JCHKT2024040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张丕峰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小学英语教学中融入地域文化涵养家国情怀的活动设计实践研究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JCHKT2024041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花琳琳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核心素养下小学美术教学研究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JCHKT2024042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纪君强</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县域高中青年教师专业成长导师制培养模式实践研究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JCHKT2024043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王俊宁</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小学语文整本书阅读的实施探究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JCHKT2024044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  玮</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基于项目式学习的跨文化劳动教育课程模式的研究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JCHKT2024045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聂  鑫</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基于核心素养下馆校合作文博研学课程的探索与实践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JCHKT2024046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  斐</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跨学科视域下初中地理项目式学习的教学设计与实践研究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JCHKT2024047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张德华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关于加强家庭教育指导，促进学校满意度提升的研究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JCHKT2024048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  燕</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利用多媒体资源促进小学多学科融合教学策略研究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JCHKT2024049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徐天瑜</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基于大概念的小学数学跨学科主题的设计与实施研究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JCHKT2024050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高习明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高职信息技术专业活页式工作手册式教材建设研究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JCHKT2024051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  嫄</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“大思政课”视域下高职院校学前教育专业武术特色课程开发与实践研究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JCHKT2024052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单春晓</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新时代“五育融合”背景下高职院校美育特色课程体系建设与实践研究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JCHKT2024053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王晓彤</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核心素养下的初中地理课堂教学评价的研究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JCHKT2024054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丁秀丽</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乡村小学主题班会开展方式及探究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JCHKT2024055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殷树文</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基于初中语文核心素养培养的发展性教学评价研究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JCHKT2024056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李春峰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农村留守儿童良好行为习惯培养策略的研究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JCHKT2024057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张晓珍</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农村小学语文课程生活化实施研究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JCHKT2024058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  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农村小学劳动课程实施中劳动周课程开发与实施研究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JCHKT2024059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李庆娥</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基于学科核心素养培养的教学与评价研究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JCHKT2024060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刘金平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当前家庭教育现状、问题及对策研究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JCHKT2024061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刁珊珊</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“双减”背景下中小学劳动教育一体化的实践路径研究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JCHKT2024062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杨立云</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青少年近视防治与健康教育策略研究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JCHKT2024063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张振兰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当前家庭教育现状、问题及对策研究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JCHKT2024064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宋任华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家校共育巧对接  构建生命成长体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JCHKT2024065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李巨刚</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核心素养视野下的书法教学实施策略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JCHKT2024066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  磊</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基于幼儿种植体验的食育课程研究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JCHKT2024067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王立芳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核心素养视域下的小学道德与法治实践作业的设计与实施研究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JCHKT2024068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王凤强</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基于小学学科核心素养的课堂教学策略研究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JCHKT2024069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赵东宗</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中华优秀传统文化融入小学数学课堂教学的研究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JCHKT2024070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冯建文</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基于国家智慧教育平台的学生自主学习方式研究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JCHKT2024071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王志勇</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新时代智慧教学模式的实践研究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JCHKT2024072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尹清波</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基于学科核心素养培养的教学与评价研究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JCHKT2024073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郝甲训</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当前农村小学留守儿童家庭教育现状、问题及对策研究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JCHKT2024074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潘爱军</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初级中学家校社协同育人机制与实践研究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JCHKT2024075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李学勤</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青少年近视防治与健康教育策略研究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JCHKT2024076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赵文超</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乡土文化教育资源在幼儿园游戏活动中继承与发展的研究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JCHKT2024077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王巧红</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县域内民间歌谣在幼儿园课程中的运用与发展研究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JCHKT2024078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张海英</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信息科技和资源与英语课堂教学深度融合应用研究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JCHKT2024079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李鹤年</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提升课程思政“实效性”的路径研究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JCHKT2024080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李乃光</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跨学科课程框架下五育融合教学策略的开发与实施研究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JCHKT2024081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李滨雪</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基于优秀传统文化的幼儿美育课程园本化的实践研究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JCHKT2024082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高乔乔</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评价嵌入的游戏故事中幼儿自主学习能力的实践研究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JCHKT2024083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陈朝凤</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幼儿园老师教学评价中的反思性实践探索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JCHKT2024084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纪国栋</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基于学科核心素养培养的高中理科教学与评价研究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JCHKT2024085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满昌志</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基于学科核心素养培养的高中数学教学与评价研究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JCHKT2024086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邹丽英</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基于学科核心素养培养的史料教学评价研究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JCHKT2024087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王申宽</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中华优秀传统文化的继承与发展研究---推进农村学校武术特色课程开发的探索研究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JCHKT2024088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江冬杰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幼小衔接阶段大班幼儿时间管理能力提升的路径研究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JCHKT2024089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韦同禄</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传承·涵养:指向文化自信的美育特色课程开发与实践研究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JCHKT2024090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陈玉燕</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农村初中依托校园文化建设立德树人的实效性研究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JCHKT2024091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殷俊勇</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优秀传统文化对家庭教育影响的实证研究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JCHKT2024092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齐书银</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小学生心理危机预防及干预策略研究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JCHKT2024093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王金涛</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义务教育阶段语文整本书阅读课程的标准构建与实施研究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JCHKT2024094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刘淑莲</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深度学习视角下小学语文阅读教学策略研究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JCHKT2024095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温吉全</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初中生家庭教育中家校合作的方法策略研究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JCHKT2024096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冯启舟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义务教育阶段学生作业管理实践研究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JCHKT2024097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牟凤善</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农村幼儿园绿化+X育人模式构建与实践研究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JCHKT2024098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陈为霞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基于创新素养培育的初中数学校本课程研究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JCHKT2024099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刘新春</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新时期学校德育教育方式的创新研究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JCHKT2024100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杨金永</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新时代教育家精神培养的途径与方法研究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JCHKT2024101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闫素珍</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英语教学中小学生跨文化交际能力培养实践研究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JCHKT2024102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苏咸磊</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基于核心素养培养的物理教学与评价研究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JCHKT2024103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郑娟娟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核心素养导向下培养中小学生思维能力 的实践与研究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JCHKT2024104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李大斌</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农村小学生家庭教育现状、问题及对策研究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JCHKT2024105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孙爱华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中医药文化在农村校园的传承探索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JCHKT2024106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  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幼儿园家庭社会协同育人机制的实践探索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JCHKT2024107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曹皓月</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当前幼儿园家庭教育现状、问题及对策研究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JCHKT2024108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  先</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融合信息技术提升幼儿园保教质量的实践研究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JCHKT2024109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  丽</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家园共育视角下幼儿园劳动教育策略研究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JCHKT2024110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赵建刚</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新时代爱国主义教育实践研究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JCHKT2024111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金  彬</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高中校园欺凌预防与干预研究——以T市市直高中为例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JCHKT2024112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张保印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基于核心素养的高中化学课堂教学评价研究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JCHKT2024113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瞿广红</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基于核心素养的高中语文“跨媒介阅读与交流”教学与评价路径研究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JCHKT2024114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李桂霞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小学生德育评价体系中家庭、学校与社会协同研究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JCHKT2024115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辛立军</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生活垃圾分类校本课程建设与实践研究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JCHKT2024116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王潇瑜</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农村小学美术教育学业述评体系的构建与研究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JCHKT2024117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秦  文</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“地理课程思政+智慧平台”视域下高中国家安全教育路径的增值性评价研究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JCHKT2024118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刘华林</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义务教育阶段学生作业管理实践研究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JCHKT2024119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马绪斌</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基于乡土资源构建乡村教育融合的育人机制探索与实践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JCHKT2024120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卢蕊丽</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以中医药文化为依托的新时代学校文化与特色建设研究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JCHKT2024121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王春祥</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小学综合素养培养的关键策略与实践探索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JCHKT2024122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于子廷</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学校、家庭、社会协同育人“1311”策略研究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JCHKT2024123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毕秀霞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营造书香校园，构建阅读体系的实践研究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JCHKT2024124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韩明东</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新时代“五育融合”实践路径研究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JCHKT2024125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董恩茂</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新时代中小学劳动教育体系建设与实践研究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JCHKT2024126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王显磊</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家校社协同机制在立德树人中的作用研究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JCHKT2024127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邢梅霞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双减背景下实施劳动教育的有效策略研究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JCHKT2024128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刘加欣</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学校、家庭、社区协同育人评价体系建设助力小学生阅读素养提升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JCHKT2024129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陈万良</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基于“五史”教育的高中拔尖创新人才“中国心”培养研究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JCHKT2024130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王建新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高中赋能型学校内部治理体系构建与实践研究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JCHKT2024131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董国森</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“学习深坑”理论视域下的学校大单元教学研究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JCHKT2024132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  凤</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新时代党建引领校园文化发展的研究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JCHKT2024133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刘宗连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农村薄弱学校“学练测”课堂教学模式与“培优补差”策略的实施探索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JCHKT2024134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史翠娟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幼儿园教师心理危机干预的实践研究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JCHKT2024135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赵晓明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学校美育特色课程体系建设与实践研究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JCHKT2024136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段伦斌</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美术教师教学、实践能力提升方式与途径研究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JCHKT2024137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胡爱玉</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数字化赋能中华传统文化：对数字影音编辑与合成课程的创新与实践研究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JCHKT2024138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  成</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小学阅读课程的标准构建与实施研究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JCHKT2024139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褚美娟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家庭、学校、社会协同育人机制与实践研究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JCHKT2024140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  倩</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纵向贯通 横向协同——中职院校家校社协同育人模式的探索与实践研究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JCHKT2024141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张永华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普通高中班主任班级管理策略研究——以淄博市临淄中学为例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JCHKT2024142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吕建亮</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全环境视域下育人方式变革的实践研究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JCHKT2024143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杨希亮</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教育神经科学视角下的课堂教学启发策略探究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JCHKT2024144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  涛</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基于体教融合的教学模式创新与实践研究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JCHKT2024145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赵洪燕</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“双减”背景下小学生体质健康管理实践研究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JCHKT2024146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张茂艳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新时代乡镇初中校本教研创新研究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JCHKT2024147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王文娟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“互联网+”模式下提高中职学校计算机专业课程教学实效性的实践与研究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JCHKT2024148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苏文芝</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基于产教融合的中职学校“双元四维三融合”教学模式创新与实践研究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JCHKT2024149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  兵</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青岛市新时代大中小思政课程一体化建设研究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JCHKT2024150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郑  慧</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中职学校家庭教育指导中心设立的理论研究和实践探索——以济宁市艺术教育学校为例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JCHKT2024151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龙江周</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高职院校数控技术专业数字化转型与实施研究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JCHKT2024152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屈志强</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环境育人视角下高校实验室文化时代内涵和建设途径研究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JCHKT2024153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董灵芝</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大学生思政课程与职业道德建设的融合路径研究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JCHKT2024154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杨海宁</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基于深度学习的高职思想政治理论课PBL教学模式研究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JCHKT2024155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石文正</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基于超星学习通的BOPPPS教学模式在中职体育教学中的研究与实践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JCHKT2024156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张燕燕</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新医科背景下精准教学模式在住院医师规范化培训中的应用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JCHKT2024157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盛玲玉</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人工智能赋能高职院校教育教学深度变革研究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JCHKT2024158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杨  柠</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数字化赋能产学合作协同育人实施机制研究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JCHKT2024159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门  彤</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“职普融合”理念下高职护理专业人才培养模式创新研究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JCHKT2024160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马俊原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“五育融合”背景下社会实践活动提升学生社会与情感能力研究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JCHKT2024161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李新爱</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虚拟仿真技术赋能医学实验教学创新的实践研究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JCHKT2024162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宋甲星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信息技术手段助力书法教学提质增效研究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JCHKT2024163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李桂贤</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Multi-net兼容技术校园应用与研究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JCHKT2024164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  静</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思政引领在项目式教学设计挖掘及应用中的探索——以《保护生物学》为例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JCHKT2024165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葛玉兰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健康中国背景下高校“体测中心实验室”档案使用探究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JCHKT2024166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李珺瑶</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黄河重大国家战略背景下职业学校高层次人才引进路径研究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JCHKT2024167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  睿</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课程思政精准融入高职公共英语教学的实践研究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JCHKT2024168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  群</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萨提亚团体辅导对校园受凌者的干预研究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JCHKT2024169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袁  扬</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“一体双模三全四翼”高校国防教育体系研究与实践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JCHKT2024170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朱红艳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启智润心担使命  培根铸魂育新人——思政课一体化背景下的学科教学实践研究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JCHKT2024171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马继波</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生物核心素养下高中生整合能力的培养研究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JCHKT2024172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  涵</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人工智能技术在教育中的应用前景及风险防范研究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JCHKT2024173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杨  博</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数字化技术下“五链协动”的大学物理实验课教学资源库的建设与实践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JCHKT2024174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  磊</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新能源汽车专业基于产教融合的教学模式创新和实践研究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JCHKT2024175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刘田田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中职数字化教学资源建设及管理实验与研究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JCHKT2024176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  友</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一体化视域下山东红色文化建设与大中小学思政教育的深度融合研究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JCHKT2024177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张婷婷</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新时代劳动教育在体育专业大学生“五育融合”实践中的创新路径研究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JCHKT2024178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  丽</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工匠精神视域下基于产学研融合的会计专业人才培养体系构建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JCHKT2024179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陈海涛</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基于中华优秀传统文化的思政教育教学课程实践探索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JCHKT2024180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袁宏伟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新时代背景下中华优秀传统文化的继承与发展研究—以高职院校为例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JCHKT2024181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  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普通高中扩招背景下职业院校发展策略研究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JCHKT2024182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郝  茜</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新质生产力与产教深度融合双向赋能：内在机理与实践路径探索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JCHKT2024183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张奕帆</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山东省高等教育与区域经济融合发展的机制研究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JCHKT2024184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张海鸿</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“大思政课”育人格局下山东地域文化与高校思政课融合发展研究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JCHKT2024185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刘增光</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基于产教科融合的“生态工单制”教学模式创新与实践研究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JCHKT2024186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董  浩</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基于地方文化特色的高职院校美育课程开发与实施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JCHKT2024187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韩晓瑞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新质生产力背景下大学生思政课一体化建设研究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JCHKT2024188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钱  莹</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齐鲁优秀文化中高校心理健康教育资源的发掘与应用探究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JCHKT2024189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赵湘楠</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地域文化资源与高校思政建设的“耦合”发展研究——以齐鲁文化为例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JCHKT2024190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秦丽莉</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PBL联合CBL教学模式在血液科留学生中的应用研究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JCHKT2024191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王文浩</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中华优秀传统文化融入肿瘤科专硕住培医师思政教育的路径研究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JCHKT2024192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刘真真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血液科住院医师规范化培训中分层递进式教学探索与研究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JCHKT2024193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修艺源</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“汉字字体设计课程的数字化创新实践”在继承与发扬中华优秀传统文化中的作用研究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JCHKT2024194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  悝</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艺术设计专业人工智能课程教育质量研究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JCHKT2024195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康军雁</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面向未来职业需求的AI艺术设计课程体系构建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JCHKT2024196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  颖</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三盈共赢：以创新创业能力为导向的跨境电商人才培养体系构建研究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JCHKT2024197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许  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双轮驱动，特色融通，高职艺术教育实践研究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JCHKT2024198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  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无人机应用技术专业产教融合教学模式创新与实践研究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JCHKT2024199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白研华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  高职图文处理专业—学校美育“一体设计、多元融创”特色课程体系建设与实践研究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JCHKT2024200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  帆</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中华优秀传统文化在高职院校的继承和发展研究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JCHKT2024201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康玉东</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新时代推进大中小学劳动教育一体化建设实践研究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JCHKT2024202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2"/>
                <w:szCs w:val="22"/>
                <w:u w:val="none"/>
                <w:lang w:val="en-US" w:eastAsia="zh-CN" w:bidi="ar"/>
              </w:rPr>
              <w:t>董玉玉</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两创视域下“数字+非遗”赋能高校德育教育创新应用研究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JCHKT2024203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  晓</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“科教+产教”双驱动融合视域下职业院校开展“人工智能+X”复合型人才培养模式的研究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JCHKT2024204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毛振东</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基于“一核六融”的高校中华优秀传统文化“两创”路径研究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JCHKT2024205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  举</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新时代“四位一体双院制”培养模式特色建设研究——以泰山科技学院为例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JCHKT2024206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韩澎涛</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基于工程管理专业核心素养的课程思政研究与实践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JCHKT2024207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王晓琪</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家庭、学校、社会协同育人机制与实践研究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JCHKT2024208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  香</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基于产教融合的护理学实践教学模式的研究与实践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JCHKT2024209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宿连政</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新医科下虚拟仿真技术在医学影像技术专业课程实践教学的应用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JCHKT2024210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杨冬华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数智时代地方高校教师数字素养提升策略研究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JCHKT2024211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扈恩华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“岗课赛证”四元融通背景下土建类专业课程建设研究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JCHKT2024212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张云鹏</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基于产教融合的高职汽车服务与营销专业教学模式创新与实践研究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JCHKT2024213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  玮</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教育数字化转型背景下高职电子商务专业实践课程体系设计与优化研究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JCHKT2024214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尹子辰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科技成果转化高质量发展路径研究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JCHKT2024215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  翠</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《智能终端产品技术服务》课程数字化教材建设研究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JCHKT2024216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  娜</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网络文化背景下教师学术道德问题研究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JCHKT2024217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申亚楠</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新时期高职专业建设与山东省5G+AIOT产业发展的深度融合研究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JCHKT2024218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朱  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新时期山东省民办本科高校教育科研成果转化机制与对策研究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JCHKT2024219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吴衍丽</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基于情景模拟教学法的学前教育专业核心课程改革研究与实践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JCHKT2024220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姜  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信息生态视域下高职院校产教融合教学模式创新与实践研究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JCHKT2024221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郑祥迪</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BOPPPS教学模式融入思政元素在《成本与管理会计》教学中的研究与实践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JCHKT2024222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  琪</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人工智能时代应用型大学教师智能教学能力提升策略研究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JCHKT2024223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陈绪英</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基于OBE理念的非计算机专业《程序设计基础》课程思政教学实践探索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JCHKT2024224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段革花</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基于OBE理念《会计学》课程思政教学改革的思考与实践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JCHKT2024225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夏兆冬</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虚拟现实技术在视觉传达设计教学的实践与应用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JCHKT2024226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孙绍荣</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基于具身认知理论的应用型本科高校大学美育课程建设与实践研究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JCHKT2024227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时俊霞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文化自信视域下山东省高校英语教学中跨文化能力培养路径研究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JCHKT2024228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范治梅</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基于游戏学习的词汇教案的开发与应用研究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JCHKT2024229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夏淑娟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基于OBE理念的《老年护理学》课堂教学改革实践研究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JCHKT2024230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宋  琦</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武术教育在高校传承路径研究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JCHKT2024231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  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应用型本科高校创新创业课程思政教学改革研究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JCHKT2024232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  曼</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讲好中国共产党故事的策略研究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JCHKT2024233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吕玲花</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新时代高校爱国主义教育有效路径研究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JCHKT2024234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郑福山</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新时期教育科研成果转化机制与对策研究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JCHKT2024235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毕明娟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新时期职业院校高水平专业群建设研究——以生物制药技术高水平专业群建设为例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JCHKT2024236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郭丽波</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基于产教融合的“科研引领、创新驱动”专创融合教学模式创新与实践研究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JCHKT2024237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焦学强</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共同富裕目标下乡村教育振兴推进机制研究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JCHKT2024238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李国平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科教融汇背景下材料工程专业技能型人才培养知识体系研究与构建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JCHKT2024239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司爱霞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“四链融通”模式下高职院校产教融合人才培养路径研究——以莱芜职业技术学院为例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JCHKT2024240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孙翠玲</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数字化转型升级背景下课程思政的实施与评价——以高职食品理化检验技术课程为例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JCHKT2024241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  静</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高职生物制药技术专业“产教、专创”双融合教学模式创新与实践研究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JCHKT2024242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吴修荣</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黄河文化融入高校思政教育的逻辑理路与实践进路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JCHKT2024243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闫玉霞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新媒体背景下大学生爱国主义教育实践研究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JCHKT2024244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陈延娜</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新时代家风建设与高职院校德育工作协同发展研究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JCHKT2024245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吕雪燕</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新时代“五育融合”实践路径研究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JCHKT2024246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刘琳琳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“互联网+”时代下的传统文化与老年教育创新结合研究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JCHKT2024247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李绪霞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基于产教融合的康复治疗技术专业教学模式创新与实践研究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JCHKT2024248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于  滨</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新媒体时代背景下中医药文化传承传播实践研究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JCHKT2024249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黄  潇</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基于新时代背景的高职院校廉洁文化建设研究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JCHKT2024250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韩登利</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基于数学核心素养培育的高职数学教学与评价研究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JCHKT2024251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谢玉芹</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产教融合视域下山东高职院校教学模式创新与实践研究——以直播电商课程为例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JCHKT2024252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秦  菲</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山东省高等教育高质量发展水平测度及优化路径研究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JCHKT2024253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  萌</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大美育视角下高职美育特色课程设计与实施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JCHKT2024254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冷增龙</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高职院校非遗文化进校园的实施路径研究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JCHKT2024255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  羽</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出谷迁乔：高职智慧建造专业群助推沿黄迁建村镇绿色低碳“和美”发展路径研究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JCHKT2024256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田书方</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基于三重螺旋理论的高职土建类专业产教融合教育体系构建与实践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JCHKT2024257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汤受鹏</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新时期职业院校高水平专业建设研究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JCHKT2024258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关广金</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五育融合理念下高职院校优良学风建设路径研究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JCHKT2024259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戚春丽</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中职机电专业教学中思政元素的融入与拓展研究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JCHKT2024260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王爱英</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中职学校幼儿保育专业“双元互动、三维递进”的综合性人才培养模式研究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JCHKT2024261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颜丙芳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中职会计事务专业家、校、企协同育人现状研究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JCHKT2024262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于  红</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新形势下思政元素融入中职语文教学的实践研究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JCHKT2024263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  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教育信息化背景下初中中职英语衔接教学研究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JCHKT2024264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  云</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基于数学核心素养下的中职数学教学策略研究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JCHKT2024265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张宏娜</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基于奥尔夫音乐教育理念的五年一贯制学前教育专业艺术课程优化策略研究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JCHKT2024266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任亚丽</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TPSR模式下“以舞塑品德，以形健体魄”的学前教育专业舞蹈教学实践应用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JCHKT2024267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陈  亮</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核心素养视域下中职生语文写作能力提升路径研究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JCHKT2024268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林佰新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基于POA的中职英语智慧教学模式探索与实践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JCHKT2024269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  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中职生校园欺凌行为评估与有效干预研究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JCHKT2024270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吴  苹</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课程思政视角下中职英语教学多元化评价体系的研究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JCHKT2024271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朱传瑞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美术有效教学实践中作业评价体系构建研究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JCHKT2024272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谭景璟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区域教研体制机制优化导向下中职教师教研素养结构及提升路径研究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JCHKT2024273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杨义孟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思政一体化背景下正能量流行歌曲的思政教育实践研究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JCHKT2024274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张智刚</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中职院校全环境育人路径研究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JCHKT2024275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李遵富</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“中文工坊”项目在蒙古国中资企业的实践研究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JCHKT2024276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武文玉</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“三全育人”背景下高职辅导员开展思政教育融入学生管理工作的路径研究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JCHKT2024277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于  帆</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新时代以OBE理念构建高职红色文化协同育人机制研究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JCHKT2024278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马立新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“双带头人”培育视角下基层党组织党建品牌实践研究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JCHKT2024279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吕子泉</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依法治校视域下山东省高职院校法治教育研究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JCHKT2024280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李雪薇</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高校课堂教学对青少年思政一体化建设研究——以“土木工程施工”为例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JCHKT2024281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王银周</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应用型本科高校基于“产教融合”的教学模式创新和教学实践研究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JCHKT2024282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江素华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基于产教融合的计算机专业教学模式创新与实践研究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JCHKT2024283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厉复超</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OBE理念下思想政治理论课“情景体验”教学模式的构建与运用研究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JCHKT2024284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张淑红</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思政课一体化背景下市场营销学教学实践研究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JCHKT2024285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陈晓君</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新时期经管类专业建设与产业发展的深度融合研究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JCHKT2024286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魏  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新时代“立德树人”视域下民办高校青年教师师德建设路径研究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JCHKT2024287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唐付丽</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基于产教融合背景的“一核引领  五维融合”应用型物流人才培养的探索与实践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JCHKT2024288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王建峰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基于产教融合的教学模式创新与实践研究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JCHKT2024289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王建伟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基于产教融合的电子商务专业教学模式创新与实践研究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JCHKT2024290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  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新工科视角下应用型本科高校实验类课程分层次和创新能力教学研究——以大学物理实验为例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JCHKT2024291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曾  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应用型高校大学数学课程思政的立体化教学探索与实践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JCHKT2024292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宋兆超</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“健康中国”视域下高校学生体质测试结果分析及影响因素研究——以青岛工学院为例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JCHKT2024293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齐晓明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服务外贸新业态的应用型跨境电商专业集群建设研究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JCHKT2024294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袁韶斌</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基于产教融合的教学模式创新与实践研究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JCHKT2024295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  瑜</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“五育融合”背景下高校《微观经济学》课程设计与教学应用研究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JCHKT2024296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韩玉凯</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民办高校大学生家庭教育现状、问题及对策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JCHKT2024297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程凤菊</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数字经济时代应用型本科会计人才数商培养转型路径研究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JCHKT2024298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张奎霞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应用型本科教师支持策略优化对学生学习投入的影响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JCHKT2024299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郝秋霞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基于BOPPPS模式的“国际商法”课程思政元素融入研究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JCHKT2024300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侯玉杰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“1+X”证书制度下高职现代物流管理教学改革创新路径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JCHKT2024301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闵素玲</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循证教学理念下应用型本科高校经济学课程PBL教学模式研究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JCHKT2024302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  燕</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应用型高校商贸类专业产教融合课程群实践教学体系构建研究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JCHKT2024303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屠承武</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融媒体背景下高校大学生意识形态安全教育研究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JCHKT2024304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陈亚非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文化自信视野下当代大学生中国文化英语传播能力培养路径研究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JCHKT2024305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安菲菲</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“大数据+双创”背景下应用型英语专业人才培养模式创新转型路径的研究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JCHKT2024306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  蕾</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会计专业阶梯递进式产教融合人才培养模式研究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JCHKT2024307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  静</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《会计职业道德规范》融入高校会计人才培养的路径研究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JCHKT2024308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史文倩</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新时代高校跨境电商专业教学质量提升策略研究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JCHKT2024309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秦富贞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基于产教融合的教学模式创新与实践研究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JCHKT2024310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黄改云</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产教融合背景下民办高校新工科课程教学模式创新与实践研究——以“电力工程基础”课程为例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JCHKT2024311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  丹</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基于CDIO理念的力学类课程“一核四同”产教融合教学模式改革与探索——以《船舶结构力学》为例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JCHKT2024312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邵瑞影</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基于产教融合的CDIO工程教育教学模式创新与实践研究——以《材料力学》课程为例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JCHKT2024313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索世磊</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基于OBE的民办高校教学质量评价体系研究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JCHKT2024314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胡雪芳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“新工科”校企协同育人下的车辆工程专业智能汽车ECU控制专项实训改革与实践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JCHKT2024315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  超</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基于产教融合的《汽车营销》情境模拟教学模式创新与实践研究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JCHKT2024316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石  晓</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产教融合背景下船舶原理课程的混合式教学改革研究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JCHKT2024317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朱海蓉</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符号学下的非遗文化研究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JCHKT2024318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  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“一流专业”建设背景下船舶与海洋工程专业英语课程思政教学的路径探索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JCHKT2024319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孙学进</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基于产教融合的项目教学模式创新与实践研究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JCHKT2024320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范晓鹏</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“1体2翼3结合6路径”的土木工程专业应用型人才培养模式研究与实践探索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JCHKT2024321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吴  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“产教融合、课政一体”的工程造价专业教学模式创新研究与实践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JCHKT2024322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勾文利</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基于虚拟仿真技术的线上线下混合式教学模式探究——以《土木工程施工》课程为例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JCHKT2024323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  菲</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基于spss与大学生需求视角的职业高校创新创业教育的研究与优化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JCHKT2024324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梁  倩</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产教融合培养拔尖人才模式探索——以应用型本科高校土木工程专业为例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JCHKT2024325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武秀文</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“专业认证+新工科”背景下的《土力学与地基基础》思政元素融入模式构建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JCHKT2024326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陈福钊</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混合式教学模式下工程测量课程思政的探究与实践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JCHKT2024327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史慧芳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双创背景下高校专业课程混合式教学改革研究——以《工程施工组织与管理》课程为例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JCHKT2024328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薛  巍</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美育浸润行动下应用型本科高校美育通识课程改革实践研究——以青岛黄海学院为例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JCHKT2024329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赵明月</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“双减”政策背景下幼小衔接中家园共育的路径研究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JCHKT2024330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  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新时代地方应用型民办高校党建引领师德师风建设研究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JCHKT2024331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张若愚</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京剧在中国当代钢琴作品中的融合运用研究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JCHKT2024332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薛  白</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黄河文化音乐传承与融合发展研究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JCHKT2024333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陈文硕</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校企合作视域下学前教育专业课程的构建与实践——以《学前儿童家庭与社区教育》课程为例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JCHKT2024334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李晓丽</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互联网+视域下“家园社”协同育人的路径探索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JCHKT2024335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杨宗烨</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中国现代高等教育背景下的斯堪的维亚半岛音乐教学策略与研究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JCHKT2024336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孙晓辉</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基于人工智能的高校体育教学深度变革研究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JCHKT2024337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王勇振</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高校体育视域下五育融合的内在逻辑、价值蕴意与实现途径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JCHKT2024338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顾东洋</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三全育人”与OBE理念融合促进大学体育课课程改革研究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JCHKT2024339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董学光</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抗日刀法“破锋八刀”武术特色课程开发与实践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JCHKT2024340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蒋春燕</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产教融合视域下职业教育现场工程师培养实施路径研究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JCHKT2024341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刘春燕</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高职院校电子商务专业基于“能力·层次·模块”的“三融合”衔接式实践课程体系构建与实施研究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JCHKT2024342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  勇</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以岗定课、以技促学、以证评价:现代产业学院背景下“岗位任务式”教学模式的研究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JCHKT2024343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朱妮妮</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高职院校国际邮轮乘务管理专业学生“五位一体”职业素养培养体系的创新与实践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JCHKT2024344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王爱双</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高职院校公共基础课“五育融合”的研究与实践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JCHKT2024345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尹晶莹</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数字化赋能高职课堂教学改革路径探索研究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JCHKT2024346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  娜</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数智化视域下基于CDIO模式的现场工程师人才培养模式探究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JCHKT2024347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张成宽</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文化认同视域下高职院校爱国主义教育实践路径研究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JCHKT2024348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陈丽萍</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产教融合背景下高职院校国际邮轮乘务管理专业“四位一体五维融通”实践教学模式研究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JCHKT2024349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王文婧</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中国本土邮轮发展背景下邮轮运营服务专业群“双化、双径、双融合”的实践教学体系研究与实践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JCHKT2024350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  娜</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产教融合背景下高职院“企中校”“校中企”人才培养模式优化创新研究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JCHKT2024351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刘学义</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高职院校学生学习质量多元评价体系的研究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JCHKT2024352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季丹丹</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外贸服务类专业校企“双融双创”数字化教学资源库建设探索与实践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JCHKT2024353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王延坤</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基于校企家深度融合的应用型大学协同育人模式改革理论与实践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JCHKT2024354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蒋爱娟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w:t>
            </w:r>
            <w:r>
              <w:rPr>
                <w:rStyle w:val="10"/>
                <w:rFonts w:eastAsia="宋体"/>
                <w:lang w:val="en-US" w:eastAsia="zh-CN" w:bidi="ar"/>
              </w:rPr>
              <w:t>TPACK</w:t>
            </w:r>
            <w:r>
              <w:rPr>
                <w:rFonts w:hint="eastAsia" w:ascii="宋体" w:hAnsi="宋体" w:eastAsia="宋体" w:cs="宋体"/>
                <w:i w:val="0"/>
                <w:iCs w:val="0"/>
                <w:color w:val="000000"/>
                <w:kern w:val="0"/>
                <w:sz w:val="22"/>
                <w:szCs w:val="22"/>
                <w:u w:val="none"/>
                <w:lang w:val="en-US" w:eastAsia="zh-CN" w:bidi="ar"/>
              </w:rPr>
              <w:t>框架的应用型本科高校教师数字素养提升研究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JCHKT2024355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宫玉昕</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人工智能促进高等院校教学变革路径研究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JCHKT2024356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徐红梅</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w:t>
            </w:r>
            <w:r>
              <w:rPr>
                <w:rStyle w:val="10"/>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五链</w:t>
            </w:r>
            <w:r>
              <w:rPr>
                <w:rStyle w:val="10"/>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融合的应用型本科高校产教融合的内在机制与路径研究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JCHKT2024357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谭秀丽</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机器学习视角下山东省旅游专业产教研共同体研究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JCHKT2024358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吕春莉</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“三全育人”视域下旅游管理专业大学生职业生涯规划与就业教育研究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JCHKT2024359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李金华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基于学科核心素养培养的应用型本科物流管理专业教学与评价研究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JCHKT2024360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丁新旗</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应用型本科高校旅游管理专业产教深度融合的“三三一体”人才培养模式研究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JCHKT2024361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隋丽娟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产教融合背景下文旅专业的中国特色学徒制培养模式研究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JCHKT2024362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宋</w:t>
            </w:r>
            <w:r>
              <w:rPr>
                <w:rStyle w:val="11"/>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娜</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“互联网</w:t>
            </w:r>
            <w:r>
              <w:rPr>
                <w:rStyle w:val="10"/>
                <w:rFonts w:eastAsia="宋体"/>
                <w:lang w:val="en-US" w:eastAsia="zh-CN" w:bidi="ar"/>
              </w:rPr>
              <w:t>+</w:t>
            </w:r>
            <w:r>
              <w:rPr>
                <w:rStyle w:val="10"/>
                <w:rFonts w:hint="eastAsia" w:eastAsia="宋体"/>
                <w:lang w:val="en-US" w:eastAsia="zh-CN" w:bidi="ar"/>
              </w:rPr>
              <w:t>”</w:t>
            </w:r>
            <w:r>
              <w:rPr>
                <w:rFonts w:hint="eastAsia" w:ascii="宋体" w:hAnsi="宋体" w:eastAsia="宋体" w:cs="宋体"/>
                <w:i w:val="0"/>
                <w:iCs w:val="0"/>
                <w:color w:val="000000"/>
                <w:kern w:val="0"/>
                <w:sz w:val="22"/>
                <w:szCs w:val="22"/>
                <w:u w:val="none"/>
                <w:lang w:val="en-US" w:eastAsia="zh-CN" w:bidi="ar"/>
              </w:rPr>
              <w:t>赋能工业设计专业“多课堂”联动人才培养模式探究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JCHKT2024363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范  媛</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数字化赋能高校沉浸式“大思政课”OMO教学模式研究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JCHKT2024364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朱兆凝</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基于产教融合的教学模式创新与实践研究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黑体" w:hAnsi="宋体" w:eastAsia="黑体" w:cs="黑体"/>
          <w:i w:val="0"/>
          <w:iCs w:val="0"/>
          <w:color w:val="000000"/>
          <w:kern w:val="0"/>
          <w:sz w:val="32"/>
          <w:szCs w:val="32"/>
          <w:u w:val="none"/>
          <w:lang w:val="en-US" w:eastAsia="zh-CN" w:bidi="ar"/>
        </w:rPr>
      </w:pPr>
    </w:p>
    <w:p>
      <w:pPr>
        <w:numPr>
          <w:ilvl w:val="0"/>
          <w:numId w:val="0"/>
        </w:numP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二、山东省教育发展促进会2024年度智慧阅读研究专项课题立项名单</w:t>
      </w:r>
    </w:p>
    <w:tbl>
      <w:tblPr>
        <w:tblStyle w:val="4"/>
        <w:tblpPr w:leftFromText="180" w:rightFromText="180" w:vertAnchor="text" w:horzAnchor="page" w:tblpX="859" w:tblpY="294"/>
        <w:tblOverlap w:val="never"/>
        <w:tblW w:w="103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1"/>
        <w:gridCol w:w="1662"/>
        <w:gridCol w:w="7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课题编号</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课题主持人</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课题名称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JCHYD2024001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徐延玲</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全民阅读理念下借助智慧阅读平台提升学生阅读能力的实践研究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JCHYD2024002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李莎莎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核心素养导向下书香校园建设的实践研究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JCHYD2024003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  园</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楹联课程融于书香校园建设的实践研究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JCHYD2024004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张卉丽</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核心素养导向下小学语文课内外阅读有效融合的策略研究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JCHYD2024005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张莉娜</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课外阅读家校配合与家长支持机制研究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JCHYD2024006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  康</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中职阅读指导课教学模式研究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JCHYD2024007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孙化玉</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智慧图书馆构建及其与沉浸阅读融合推广的创新路径研究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JCHYD2024008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刘琳琳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基于智慧阅读平台提升学生阅读能力的实践研究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JCHYD2024009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丁慎军</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人工智能时代智慧阅读策划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JCHYD2024010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徐  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智慧阅读生态体系中的用户行为模式与需求研究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JCHYD2024011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于  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新时代高校智慧阅读环境现状及优化路径研究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JCHYD2024012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李小静</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小学生阅读习惯培养策略研究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JCHYD2024013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高红燕</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“大阅读”环境下书香校园建设的实践研究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JCHYD2024014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赵立云</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基于师生共读背景下书香校园建设的策略研究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JCHYD2024015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史  林</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核心素养导向下乡村书香校园建设的实践研究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JCHYD2024016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温秀丽</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“思·学”课堂下学生古诗词诵读能力的教学策略研究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JCHYD2024017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齐敏敏</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小学生良好阅读习惯的培养与研究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JCHYD2024018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吴艳芳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高中语文批注阅读实践研究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JCHYD2024019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曹晓娇</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基于OBE理念以核心素养为导向的智慧阅读教学策略研究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JCHYD2024020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梁  宇</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书香校园建设实践研究——以青岛工学院为例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JCHYD2024021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  欣</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智慧校园阅读平台的设计与开发——基于人工智能技术构建个性化学习生态系统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JCHYD2024022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谢国华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基于书香校园文化建设的外语专业大学生阅读路径探索与实践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JCHYD2024023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李婷婷</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基于英语学习活动观的乡村小学五年级英语智慧阅读教学行动研究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JCHYD2024024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王琳琳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提高小学生自主阅读能力的研究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JCHYD2024025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崔哲文</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小学阅读推广活动策略及路径研究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JCHYD2024026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孙建华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基于智慧阅读平台的小学语文“双线五阶体验式”整本书阅读课堂教学策略的研究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JCHYD2024027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  宁</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新课标背景下初中语文师生共读策略有效性的研究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JCHYD2024028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王天强</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书香校园建设实践研究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JCHYD2024029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任宝玲</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基于师生共读背景下营造书香校园的策略研究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JCHYD2024030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  波</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基于智慧阅读平台提升学生阅读能力的实践研究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JCHYD2024031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刘建华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以核心素养为导向的智慧阅读教学策略研究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JCHYD2024032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金小静</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“全民阅读”背景下小学书香校园建设策略研究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JCHYD2024033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文立岩</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小学阶段“343”整本书阅读评价体系构建与实施研究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JCHYD2024034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张红梅</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基于统编语文教材小学低段绘本阅读的实践研究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JCHYD2024035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  越</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中小学全科阅读习惯培养策略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JCHYD2024036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石芳芳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阅读资源的开发与有效利用研究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JCHYD2024037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肖书华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基于乡村学校小学生阅读习惯培养策略的研究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JCHYD2024038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张延勤</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农村小学基于师生共读背景下营造书香校园的策略研究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JCHYD2024039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韩曰川</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小学语文整本书阅读指导与评价研究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JCHYD2024040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韩欣欣</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以核心素养为导向的小学生阅读习惯培养策略研究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JCHYD2024041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张秀荣</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以核心素养为导向的阅读教学策略研究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JCHYD2024042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张建光</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乡村中学生阅读素养模型构建及测评研究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JCHYD2024043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刘玮玮</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核心素养导向的智慧阅读教学策略的研究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JCHYD2024044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李春燕</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高中阅读的特殊性研究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JCHYD2024045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靳  瑾</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小学阶段整本书阅读指导课教学模式研究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JCHYD2024046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刘红燕</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“一体两翼”小学经典古诗文阅读教学模式研究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JCHYD2024047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吕孟菲</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寄宿制农村小学书香校园建设策略分析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JCHYD2024048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牟慧萍</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借助阅读支架促进低学段课内外阅读有效融合的研究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JCHYD2024049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  慧</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五育并举背景下课外阅读家长支持机制研究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JCHYD2024050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李令华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高中英语智慧阅读生态体系建设研究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JCHYD2024051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王满盈</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智慧阅读生态体系对高中生心理健康的促进作用研究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JCHYD2024052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李凤娟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以核心素养为导向的小学全学科智慧阅读教学策略研究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JCHYD2024053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耿晓雯</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社会化阅读视域下通过阅读促进教师专业成长路径研究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JCHYD2024054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徐倩倩</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基于全学科的《中国民间故事》整本书阅读实践活动研究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JCHYD2024055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朱绍翠</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家园社一体化互动式绘本阅读策略的研究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JCHYD2024056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  秀</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历史课堂中的课内外阅读融合与学生学习效果研究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JCHYD2024057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张冬梅</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校家共读提升家庭教育能力的实践研究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JCHYD2024058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董盈盈</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小学语文课内外阅读有效衔接的研究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JCHYD2024059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滕飞飞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基于多元阅读活动推进书香校园建设实践研究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JCHYD2024060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冯光蕊</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五“融”五“悦”模式下的早期阅读教育实践研究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JCHYD2024061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宋佳佳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核心素养视域下语文阅读教学策略探究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JCHYD2024062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魏婷婷</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“智慧阅读”背景下小学语文课外阅读教学研究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JCHYD2024063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关秀娟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以核心素养为导向的阅读评价与测试方法研究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JCHYD2024064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郝  红</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小学课内外阅读及有效阅读研究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JCHYD2024065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姜文婷</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以核心素养为导向的小学数学智慧阅读策略研究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JCHYD2024066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陈  芹</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“六层四维”小学生阅读素养测评体系研究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JCHYD2024067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司翠萍</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核心素养视域下小学生低段课外阅读习惯培养策略研究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JCHYD2024068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张迪西</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以核心素养为导向的跨学科智慧阅读教学策略研究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JCHYD2024069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高文文</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农村小学课内外阅读结合及有效阅读研究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JCHYD2024070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庞海娇</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书香家庭的构建与儿童阅读习惯养成研究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JCHYD2024071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来倩倩</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家园共育下书香班级建设实践研究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JCHYD2024072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吴海菊</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基于师生共读背景下营造书香校园的策略研究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JCHYD2024073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闫宏艳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中职语文课内外阅读结合及有效阅读教学研究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JCHYD2024074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岳兆花</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“智慧阅读”背景下课内外阅读融合路径探究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JCHYD2024075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郜周杰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以核心素养为导向的智慧阅读教学策略研究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JCHYD2024076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  倩</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小学语文大单元教学下智慧阅读教学策略的探究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JCHYD2024077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郭焕荣</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书香校园建设实践研究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JCHYD2024078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庞晓莉</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基于学科核心素养培育的中职语文阅读教学策略的研究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JCHYD2024079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董清华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小学语文课内外阅读结合及有效阅读策略的研究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JCHYD2024080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孙殿镔</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小学课外阅读指导课教学模式创新的研究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JCHYD2024081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荣  婷</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智慧图书馆建设背景下小学阅读推广策略研究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JCHYD2024082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  双</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农村小学语文现代诗歌拓展阅读资源开发策略研究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JCHYD2024083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董  凯</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小学生阅读习惯培养策略研究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JCHYD2024084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姜建瑞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关于小学生阅读评价激励方式的研究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JCHYD2024085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翟柯珺</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基于师生共读背景下营造书香校园的策略研究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JCHYD2024086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蔡  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农村中小学生阅读习惯培养策略研究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JCHYD2024087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刘道云</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小学生阅读习惯培养策略研究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JCHYD2024088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许爱霞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以核心素养为导向的高中语文高效阅读研究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JCHYD2024089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秦  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乡村小学书香校园建设实践研究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JCHYD2024090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任娜娜</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2"/>
                <w:szCs w:val="22"/>
                <w:u w:val="none"/>
                <w:lang w:val="en-US" w:eastAsia="zh-CN" w:bidi="ar"/>
              </w:rPr>
              <w:t>小学生阅读兴趣激发与阅读能力培养策略研究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JCHYD2024091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岳  鹏</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小学生阅读习惯养成路径与智慧引导策略研究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JCHYD2024092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张秀珍</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幼儿阅读习惯培养策略研究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JCHYD2024093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王志勇</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核心素养引领下的小学语文智慧阅读教学策略研究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JCHYD2024094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  雨</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核心素养下农村小学生良好阅读习惯养成的实践研究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JCHYD2024095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房  瑜</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新课标背景下农村小学语文课内外阅读有效衔接的实践研究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JCHYD2024096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付志伟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农村小学课内外阅读材料选择与整合的实践研究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JCHYD2024097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王认识</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构建基于农村学情的阅读模式创新研究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JCHYD2024098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  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小学生阅读习惯培养策略研究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JCHYD2024099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万玉玲</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基于语言能力培养的小学语文课外阅读家校协同机制研究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JCHYD2024100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陈修婷</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农村小学高年级智慧阅读教学策略研究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JCHYD2024101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胡顺娟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乡镇学校书香校园建设实践研究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JCHYD2024102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马愫英</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农村小学生课外阅读习惯培养策略研究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JCHYD2024103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唐琳琳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小学阅读教学有效性策略的研究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JCHYD2024104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付淑君</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智慧阅读平台赋能学生阅读能力跃升的创新实践研究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JCHYD2024105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林相太</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浅谈小学科学里的古诗跨学科研究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JCHYD2024106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孙永青</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核心素养下的小学语文整本书阅读策略研究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JCHYD2024107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柴福强</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中小学生阅读习惯培养策略研究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JCHYD2024108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庄玉华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全环境立德树人背景下小学古诗词育人策略研究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JCHYD2024109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程建凤</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幼儿园依托数字技术打造书香校园的实践研究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JCHYD2024110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庄肃东</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基于智慧阅读培育背景下小学数学深度阅读能力培养的策略研究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JCHYD2024111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王学峰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小学生阅读培养策略研究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JCHYD2024112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刘纪霞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阅读评价激励方法研究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JCHYD2024113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姚爱平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绘本阅读对于培养幼儿情绪管理能力的研究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JCHYD2024114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张园园</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基于智慧课堂的初中语文阅读教学策略研究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JCHYD2024115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  妍</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基于核心素养的初中语文智慧阅读教学策略研究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JCHYD2024116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马桂兰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“跨媒介阅读与交流”任务群中培养小学生阅读能力研究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JCHYD2024117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王小妮</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核心素养导向下书香校园建设的实践研究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JCHYD2024118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赵晓翠</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基于书香校园建设下的小学生阅读素养培养研究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JCHYD2024119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刘林军</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全民阅读视域下的亲子有效阅读策略研究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JCHYD2024120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李振英</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小学语文多文本阅读中课内外阅读衔接的必要性与实施策略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JCHYD2024121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孙新芳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初中英语阅读分层教学对学生阅读素养的影响研究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JCHYD2024122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闫丰兰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分层教学提升农村初中学生英语阅读能力研究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JCHYD2024123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刘玉凡</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核心素养导向的初中数学智慧阅读教学策略研究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JCHYD2024124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  倩</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基于师生共读背景下营造书香校园的策略研究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JCHYD2024125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孟  媛</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核心素养背景下小学高学段课内外阅读策略的实践与研究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JCHYD2024126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徐晓花</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基于核心素养下小学整本书阅读教学策略研究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JCHYD2024127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吴  洁</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基于核心素养的小学语文高年级整本书阅读教学策略的研究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JCHYD2024128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丁相娟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基于核心素养小学语文课内外阅读有效衔接策略研究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JCHYD2024129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卢绪娟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小学低段阅读习惯培养策略研究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JCHYD2024130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慕明明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幼儿早期阅读指导策略的研究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JCHYD2024131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马晓华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农村初中语文有效阅读教学策略研究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JCHYD2024132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蒋民秀</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中小学生阅读习惯培养策略研究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JCHYD2024133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田玉臻</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小学生阅读习惯培养策略研究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JCHYD2024134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杜荣忠</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基于核心素养导向的小学语文阅读教学策略和实践研究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JCHYD2024135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王君溪</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核心素养视域下基于小初衔接的语文阅读教学策略研究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JCHYD2024136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张跃飞</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家校协同视域下小学生课外阅读现状及策略研究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JCHYD2024137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穆佳宁</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乡镇小学书香校园建设的实践研究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JCHYD2024138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王婷婷</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儿童阅读推广与书香校园建设的跨学科整合研究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JCHYD2024139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范淑玲</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小学生阅读习惯培养策略研究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JCHYD2024140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李汶珊</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小学语文课内外阅读结合及有效阅读研究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JCHYD2024141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马克英</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音乐有效辅助小学生阅读习惯培养的方法探究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JCHYD2024142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万修苓</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“双减”下提升农村小学生数学阅读能力的实践研究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JCHYD2024143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刘为芹</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小学生阅读分级评价体系构建研究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JCHYD2024144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贺  翠</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农村初中生课内外阅读有效结合策略研究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JCHYD2024145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张珍珍</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小学阅读习惯培养策略研究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JCHYD2024146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常成蕾</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书香校园建设中教师角色与作用的实践研究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JCHYD2024147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孙作民</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智慧阅读与学习动机、阅读兴趣关系的研究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JCHYD2024148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魏丽美</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阅读指导课教学模式创新研究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JCHYD2024149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王秀兰</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基于师生共读背景下营造书香校园的策略研究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JCHYD2024150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王学军</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农村初中课外阅读与课堂教学有效整合的实践研究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JCHYD2024151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刘连叶</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乡村小学学生阅读习惯培养策略研究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JCHYD2024152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高婷婷</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“全阅读”视域下教师“1+1+X”绿色阅读模式探究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JCHYD2024153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宋燕燕</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全民阅读背景下小学生语文阅读习惯培养策略研究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JCHYD2024154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管清江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指向核心素养的小学生语文阅读评价体系研究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JCHYD2024155</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孟庆菊</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基于语文核心素养下小学整本书阅读教学策略的实践研究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JCHYD2024156</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  艳</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数字化时代职业本科院校师生共读  </w:t>
            </w:r>
            <w:bookmarkStart w:id="0" w:name="_GoBack"/>
            <w:bookmarkEnd w:id="0"/>
            <w:r>
              <w:rPr>
                <w:rFonts w:hint="eastAsia" w:ascii="宋体" w:hAnsi="宋体" w:eastAsia="宋体" w:cs="宋体"/>
                <w:i w:val="0"/>
                <w:iCs w:val="0"/>
                <w:color w:val="000000"/>
                <w:kern w:val="0"/>
                <w:sz w:val="22"/>
                <w:szCs w:val="22"/>
                <w:u w:val="none"/>
                <w:lang w:val="en-US" w:eastAsia="zh-CN" w:bidi="ar"/>
              </w:rPr>
              <w:t>书香校园建设路径研究——以山东外国语职业技术大学为例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JCHYD2024157</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尹爱君</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农村幼儿阅读习惯培养的策略研究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JCHYD2024158</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王亚辉</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幼儿园绘本阅读资源利用的实践研究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JCHYD2024159</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姜丽娟</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基于师生共读背景下营造书香校园的策略研究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JCHYD2024160</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袁明军</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语文阅读指导课教学模式创新研究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JCHYD2024161</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卜玉芹</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语文要素在课外阅读中有效迁移研究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JCHYD2024162</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王绍忠</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初中语文课内外阅读结合背景下的整本书阅读策略研究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JCHYD2024163</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李文超</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中职学校阅读指导课程教学模式创新研究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JCHYD2024164</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庞东旭</w:t>
            </w:r>
          </w:p>
        </w:tc>
        <w:tc>
          <w:tcPr>
            <w:tcW w:w="7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基于师生共读背景下营造书香校园的策略研究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黑体" w:hAnsi="宋体" w:eastAsia="黑体" w:cs="黑体"/>
          <w:i w:val="0"/>
          <w:iCs w:val="0"/>
          <w:color w:val="000000"/>
          <w:kern w:val="0"/>
          <w:sz w:val="32"/>
          <w:szCs w:val="32"/>
          <w:u w:val="none"/>
          <w:lang w:val="en-US" w:eastAsia="zh-CN" w:bidi="ar"/>
        </w:rPr>
      </w:pPr>
    </w:p>
    <w:p>
      <w:pPr>
        <w:numPr>
          <w:ilvl w:val="0"/>
          <w:numId w:val="0"/>
        </w:numP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三、山东省教育发展促进会2024年度学校文化研究专项课题立项名单</w:t>
      </w:r>
    </w:p>
    <w:tbl>
      <w:tblPr>
        <w:tblW w:w="10395" w:type="dxa"/>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55"/>
        <w:gridCol w:w="1785"/>
        <w:gridCol w:w="6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课题编号</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课题主持人</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课题名称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JCHWH2024001</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张秀琳</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山东省黄河流域美育视角下新时代高等院校文化提升路向建构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JCHWH2024002</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  红</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全环境立德树人与“和悦·友好”文化建设实践研究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JCHWH2024003</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  迎</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全环境立德树人视域下以“箫韵教育”为核心的校园文化建设研究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JCHWH2024004</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刁振静</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“和美”理念下的“五和”课程体系构建的实践研究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JCHWH2024005</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谷成云</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开展创新英语社团活动丰富初中学校文化生活的研究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JCHWH2024006</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吴  晓</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地方传统文化融入高职院校文化建设促进文旅融合发展实践研究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JCHWH2024007</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陈立胜</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当代文学经典融入学校文化建设路径探析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JCHWH2024008</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徐  伟</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基于信息技术的新时代学校文化传承与创新实践研究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JCHWH2024009</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李文秀</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新时代推进邹鲁文化价值研究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JCHWH2024010</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刘玉萍</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优秀传统节日文化传承与发展实践研究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JCHWH2024011</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韩  新</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中华优秀传统文化在高校思想政治中的价值研究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JCHWH2024012</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赵艳阁</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教育信息化促进学校特色文化路径研究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JCHWH2024013</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邴  娟</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全环境立德树人与学校红色文化资源建设融合研究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JCHWH2024014</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王右刚</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基于学校文化品牌构建的实践研究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JCHWH2024015</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王天琪</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探究开展社团活动丰富学校文化的途径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JCHWH2024016</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张为方</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探究优秀传统文化进校园传承创新途径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JCHWH2024017</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孙  菲</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文化自信视野下中华优秀传统文化融入学校文化建设实践研究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JCHWH2024018</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何坤坤</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学校文化与中华优秀传统文化的传承创新研究——以大禹文化为例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JCHWH2024019</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隋  青</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以社团活动为载体，丰富校园文化内涵——开展社团活动丰富学校文化生活的研究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JCHWH2024020</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秦士卫</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学校文化与中华优秀传统文化的传承创新研究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JCHWH2024021</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  勇</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历史发其源，文化铸其魂——禹城当地历史文化资源在学校教育中的传承与应用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JCHWH2024022</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孟莲莲</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学校“责任”文化与校本课程一体化建设研究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JCHWH2024023</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高华强</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全环境立德树人视域下中职学校“养正育人”校园文化建设的实践研究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JCHWH2024024</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姜伟振</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学校运河文化融入中职语文校本课程的实践研究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JCHWH2024025</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郝宁娟</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“禹”入校园，融汇建设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JCHWH2024026</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马  东</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红色文化融入高校文化建设路径研究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JCHWH2024027</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王登峰</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挖掘区域特色文化  打造人文品牌德科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JCHWH2024028</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路丽娜</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入学准备中幼儿积极心理品质的研究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JCHWH2024029</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  美</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幼儿园创意纸艺课程开发与实践研究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JCHWH2024030</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杨玉婷</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幼儿园探究式音乐游戏质量提升策略研究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JCHWH2024031</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郑  伟</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从中华优秀传统文化融入高校校园文化建设路径研究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JCHWH2024032</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任雪平</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从素质教育视角探讨社团活动对学生综合能力培养的影响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JCHWH2024033</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戚万法</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“双高计划”视域下地域文化融入校园文化工作路径研究——以东营职业学院为例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JCHWH2024034</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刘启会</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学校文化建设助推中华优秀传统文化传承创新研究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JCHWH2024035</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闫同丽</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全环境立德树人与学校“三生教育”的发展融合研究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JCHWH2024036</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李乃光</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全环境立德树人体系中心理健康教育的策略研究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JCHWH2024037</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任自娟</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“五育融合”视域下以社团活动为载体促进学校文化建设的实践研究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JCHWH2024038</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雷蕾蕾</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高中留学意向生的家国情怀教育策略与实践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JCHWH2024039</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张希明</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乡村学校管理文化的实践与研究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JCHWH2024040</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刘少东</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地方普通本科高校文化建设的路径研究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JCHWH2024041</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范  红</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泰山“挑山工”文化与高校文化建设融合的研究——以泰山科技学院为例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JCHWH2024042</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曹冰玉</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泰山包容文化赋能高校书院教育的路径优化研究——以泰山科技学院为例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JCHWH2024043</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孙丽莎</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泰山石敢当文化在学校教育中的应用与意义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JCHWH2024044</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  琨</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学校文化建设视域下高校应对软性历史虚无主义的策略研究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JCHWH2024045</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王京坤</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全环境立德树人背景下小学课程思政教学评价体系构建研究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JCHWH2024046</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王玉宝</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中职学校军事化特色文化品牌构建的实践研究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JCHWH2024047</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陶超男</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依托社团活动丰富学校文化生活的实践研究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JCHWH2024048</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丁树华</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全环境育人下的学校文化建设实践研究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JCHWH2024049</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韩祁玮</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以中医社团为例，探讨高校全环境立德树人的新方向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JCHWH2024050</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  心</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新时代职业院校校园文化传承与创新研究——以山东交通职业学院为例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JCHWH2024051</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商灵默</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“五三一”全环境校园文化品牌矩阵的构建与研究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JCHWH2024052</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孙  阳</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校军合作定向培养军士“荣耀之路”特色育人文化品牌建设与研究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JCHWH2024053</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孙艳芳</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农村学校依托社团活动丰富校园文化生活的研究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JCHWH2024054</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刘秀云</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全环境立德树人与农村乡镇学校文化建设实践研究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JCHWH2024055</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蒋丽丽</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开展社团活动丰富学校文化生活的研究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JCHWH2024056</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  勃</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全环境立德树人与学校文化建设实践研究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JCHWH2024057</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于光锋</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新形势下城乡结合部初中生孝道教育的实践研究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JCHWH2024058</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孙尚国</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学校文化引领下的全环境立德树人实践研究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JCHWH2024059</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沙玉冲</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青少年科技教育现状分析与实施对策研究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JCHWH2024060</w:t>
            </w:r>
          </w:p>
        </w:tc>
        <w:tc>
          <w:tcPr>
            <w:tcW w:w="17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王守鹏</w:t>
            </w:r>
          </w:p>
        </w:tc>
        <w:tc>
          <w:tcPr>
            <w:tcW w:w="6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“互联网+”背景下校园生命教育现状及策略研究</w:t>
            </w:r>
          </w:p>
        </w:tc>
      </w:tr>
    </w:tbl>
    <w:p>
      <w:pPr>
        <w:numPr>
          <w:ilvl w:val="0"/>
          <w:numId w:val="0"/>
        </w:numPr>
        <w:rPr>
          <w:rFonts w:hint="eastAsia" w:ascii="黑体" w:hAnsi="宋体" w:eastAsia="黑体" w:cs="黑体"/>
          <w:i w:val="0"/>
          <w:iCs w:val="0"/>
          <w:color w:val="000000"/>
          <w:kern w:val="0"/>
          <w:sz w:val="32"/>
          <w:szCs w:val="32"/>
          <w:u w:val="none"/>
          <w:lang w:val="en-US" w:eastAsia="zh-CN" w:bidi="ar"/>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N2VlMGU0ZThhYjQzZDRmZGNmY2RjZWU2NjEzMWQifQ=="/>
  </w:docVars>
  <w:rsids>
    <w:rsidRoot w:val="5BEF4222"/>
    <w:rsid w:val="01AF47D0"/>
    <w:rsid w:val="32B95C31"/>
    <w:rsid w:val="37941ADF"/>
    <w:rsid w:val="3A495041"/>
    <w:rsid w:val="3F085338"/>
    <w:rsid w:val="43D33474"/>
    <w:rsid w:val="4B905629"/>
    <w:rsid w:val="4C965F7C"/>
    <w:rsid w:val="5BEF4222"/>
    <w:rsid w:val="62827C4B"/>
    <w:rsid w:val="630C52F4"/>
    <w:rsid w:val="69292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uiPriority w:val="0"/>
    <w:rPr>
      <w:rFonts w:hint="eastAsia" w:ascii="宋体" w:hAnsi="宋体" w:eastAsia="宋体" w:cs="宋体"/>
      <w:color w:val="000000"/>
      <w:sz w:val="22"/>
      <w:szCs w:val="22"/>
      <w:u w:val="none"/>
    </w:rPr>
  </w:style>
  <w:style w:type="character" w:customStyle="1" w:styleId="7">
    <w:name w:val="font11"/>
    <w:basedOn w:val="5"/>
    <w:uiPriority w:val="0"/>
    <w:rPr>
      <w:rFonts w:hint="eastAsia" w:ascii="宋体" w:hAnsi="宋体" w:eastAsia="宋体" w:cs="宋体"/>
      <w:color w:val="000000"/>
      <w:sz w:val="22"/>
      <w:szCs w:val="22"/>
      <w:u w:val="none"/>
    </w:rPr>
  </w:style>
  <w:style w:type="character" w:customStyle="1" w:styleId="8">
    <w:name w:val="font61"/>
    <w:basedOn w:val="5"/>
    <w:uiPriority w:val="0"/>
    <w:rPr>
      <w:rFonts w:hint="default" w:ascii="Times New Roman" w:hAnsi="Times New Roman" w:cs="Times New Roman"/>
      <w:color w:val="000000"/>
      <w:sz w:val="22"/>
      <w:szCs w:val="22"/>
      <w:u w:val="none"/>
    </w:rPr>
  </w:style>
  <w:style w:type="character" w:customStyle="1" w:styleId="9">
    <w:name w:val="font51"/>
    <w:basedOn w:val="5"/>
    <w:uiPriority w:val="0"/>
    <w:rPr>
      <w:rFonts w:hint="default" w:ascii="Times New Roman" w:hAnsi="Times New Roman" w:cs="Times New Roman"/>
      <w:color w:val="000000"/>
      <w:sz w:val="22"/>
      <w:szCs w:val="22"/>
      <w:u w:val="none"/>
    </w:rPr>
  </w:style>
  <w:style w:type="character" w:customStyle="1" w:styleId="10">
    <w:name w:val="font41"/>
    <w:basedOn w:val="5"/>
    <w:uiPriority w:val="0"/>
    <w:rPr>
      <w:rFonts w:hint="default" w:ascii="Times New Roman" w:hAnsi="Times New Roman" w:cs="Times New Roman"/>
      <w:color w:val="000000"/>
      <w:sz w:val="22"/>
      <w:szCs w:val="22"/>
      <w:u w:val="none"/>
    </w:rPr>
  </w:style>
  <w:style w:type="character" w:customStyle="1" w:styleId="11">
    <w:name w:val="font21"/>
    <w:basedOn w:val="5"/>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11007</Words>
  <Characters>15873</Characters>
  <Lines>0</Lines>
  <Paragraphs>0</Paragraphs>
  <TotalTime>8</TotalTime>
  <ScaleCrop>false</ScaleCrop>
  <LinksUpToDate>false</LinksUpToDate>
  <CharactersWithSpaces>16164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2023-04-27T07:04:00Z</dcterms:created>
  <dc:creator>WPS_1648605117</dc:creator>
  <cp:lastModifiedBy>Administrator</cp:lastModifiedBy>
  <dcterms:modified xsi:type="dcterms:W3CDTF">2024-04-25T02:18:27Z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9892744F498B49379018E7BD4E355766</vt:lpwstr>
  </property>
</Properties>
</file>